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7" w:rsidRPr="00FB1CC5" w:rsidRDefault="007A34F7" w:rsidP="007A34F7">
      <w:pPr>
        <w:jc w:val="center"/>
        <w:rPr>
          <w:b/>
          <w:color w:val="000080"/>
          <w:sz w:val="32"/>
          <w:szCs w:val="32"/>
        </w:rPr>
      </w:pPr>
      <w:r w:rsidRPr="005E56E6">
        <w:rPr>
          <w:b/>
          <w:sz w:val="28"/>
          <w:szCs w:val="28"/>
        </w:rPr>
        <w:t>Читинск</w:t>
      </w:r>
      <w:r w:rsidR="00EA52EA" w:rsidRPr="005E56E6">
        <w:rPr>
          <w:b/>
          <w:sz w:val="28"/>
          <w:szCs w:val="28"/>
        </w:rPr>
        <w:t>ий</w:t>
      </w:r>
      <w:r w:rsidRPr="005E56E6">
        <w:rPr>
          <w:b/>
          <w:sz w:val="28"/>
          <w:szCs w:val="28"/>
        </w:rPr>
        <w:t xml:space="preserve"> институт (филиал) ФГБОУ ВО «Байкальский государственный университет»</w:t>
      </w:r>
      <w:r w:rsidRPr="005E56E6">
        <w:rPr>
          <w:sz w:val="28"/>
          <w:szCs w:val="28"/>
        </w:rPr>
        <w:t xml:space="preserve"> приглашает Вас принять уч</w:t>
      </w:r>
      <w:r w:rsidRPr="005E56E6">
        <w:rPr>
          <w:sz w:val="28"/>
          <w:szCs w:val="28"/>
        </w:rPr>
        <w:t>а</w:t>
      </w:r>
      <w:r w:rsidRPr="005E56E6">
        <w:rPr>
          <w:sz w:val="28"/>
          <w:szCs w:val="28"/>
        </w:rPr>
        <w:t xml:space="preserve">стие в </w:t>
      </w:r>
      <w:r w:rsidRPr="005E56E6">
        <w:rPr>
          <w:sz w:val="28"/>
          <w:szCs w:val="28"/>
          <w:u w:val="single"/>
        </w:rPr>
        <w:t>обучении по программе повышения квалификации</w:t>
      </w:r>
      <w:proofErr w:type="gramStart"/>
      <w:r w:rsidRPr="005E56E6">
        <w:rPr>
          <w:sz w:val="28"/>
          <w:szCs w:val="28"/>
          <w:u w:val="single"/>
        </w:rPr>
        <w:t xml:space="preserve"> </w:t>
      </w:r>
      <w:r w:rsidR="00FB1CC5">
        <w:rPr>
          <w:sz w:val="28"/>
          <w:szCs w:val="28"/>
          <w:u w:val="single"/>
        </w:rPr>
        <w:t>:</w:t>
      </w:r>
      <w:proofErr w:type="gramEnd"/>
      <w:r w:rsidR="00FB1CC5">
        <w:rPr>
          <w:sz w:val="28"/>
          <w:szCs w:val="28"/>
          <w:u w:val="single"/>
        </w:rPr>
        <w:t xml:space="preserve"> </w:t>
      </w:r>
      <w:r w:rsidR="003B0AEA" w:rsidRPr="00FB1CC5">
        <w:rPr>
          <w:shadow/>
          <w:color w:val="000080"/>
          <w:sz w:val="28"/>
          <w:szCs w:val="28"/>
        </w:rPr>
        <w:t xml:space="preserve">«Управление государственными и муниципальными заказами» </w:t>
      </w:r>
      <w:r w:rsidR="003B0AEA" w:rsidRPr="00FB1CC5">
        <w:rPr>
          <w:shadow/>
          <w:color w:val="FF0000"/>
          <w:sz w:val="28"/>
          <w:szCs w:val="28"/>
        </w:rPr>
        <w:t>(в соответствии с нормами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</w:r>
      <w:r w:rsidR="003B0AEA" w:rsidRPr="00FB1CC5">
        <w:rPr>
          <w:shadow/>
          <w:color w:val="000080"/>
          <w:sz w:val="28"/>
          <w:szCs w:val="28"/>
        </w:rPr>
        <w:t>»</w:t>
      </w:r>
      <w:r w:rsidR="005E56E6" w:rsidRPr="00FB1CC5">
        <w:rPr>
          <w:b/>
          <w:bCs/>
          <w:color w:val="000080"/>
          <w:sz w:val="32"/>
          <w:szCs w:val="32"/>
        </w:rPr>
        <w:t xml:space="preserve"> </w:t>
      </w:r>
      <w:r w:rsidRPr="00FB1CC5">
        <w:rPr>
          <w:b/>
          <w:color w:val="000080"/>
          <w:sz w:val="32"/>
          <w:szCs w:val="32"/>
        </w:rPr>
        <w:t xml:space="preserve"> - </w:t>
      </w:r>
      <w:r w:rsidR="002F3436" w:rsidRPr="00FB1CC5">
        <w:rPr>
          <w:b/>
          <w:color w:val="000080"/>
          <w:sz w:val="32"/>
          <w:szCs w:val="32"/>
        </w:rPr>
        <w:t>120</w:t>
      </w:r>
      <w:r w:rsidR="00670272" w:rsidRPr="00FB1CC5">
        <w:rPr>
          <w:b/>
          <w:color w:val="000080"/>
          <w:sz w:val="32"/>
          <w:szCs w:val="32"/>
        </w:rPr>
        <w:t xml:space="preserve"> часов</w:t>
      </w:r>
    </w:p>
    <w:p w:rsidR="0072212A" w:rsidRPr="005E56E6" w:rsidRDefault="0072212A" w:rsidP="0072212A">
      <w:pPr>
        <w:tabs>
          <w:tab w:val="left" w:pos="5954"/>
          <w:tab w:val="left" w:pos="6096"/>
        </w:tabs>
        <w:ind w:right="-2"/>
        <w:jc w:val="both"/>
        <w:rPr>
          <w:b/>
          <w:bCs/>
          <w:sz w:val="28"/>
          <w:szCs w:val="28"/>
        </w:rPr>
      </w:pPr>
      <w:r w:rsidRPr="005E56E6">
        <w:rPr>
          <w:b/>
          <w:sz w:val="28"/>
          <w:szCs w:val="28"/>
        </w:rPr>
        <w:t xml:space="preserve">ВНИМАНИЕ! </w:t>
      </w:r>
      <w:r w:rsidRPr="005E56E6">
        <w:rPr>
          <w:b/>
          <w:bCs/>
          <w:sz w:val="28"/>
          <w:szCs w:val="28"/>
        </w:rPr>
        <w:t xml:space="preserve">в соответствии с </w:t>
      </w:r>
      <w:proofErr w:type="gramStart"/>
      <w:r w:rsidRPr="005E56E6">
        <w:rPr>
          <w:b/>
          <w:bCs/>
          <w:sz w:val="28"/>
          <w:szCs w:val="28"/>
        </w:rPr>
        <w:t>ч</w:t>
      </w:r>
      <w:proofErr w:type="gramEnd"/>
      <w:r w:rsidRPr="005E56E6">
        <w:rPr>
          <w:b/>
          <w:bCs/>
          <w:sz w:val="28"/>
          <w:szCs w:val="28"/>
        </w:rPr>
        <w:t>. 5 ст. 39 федерального закона «О контрактной системе в сфере закупок товаров, работ, услуг для обеспечения государственных и муниципальных нужд» члены комиссии должны пройти повышение квалификации в сфере закупок</w:t>
      </w:r>
      <w:r w:rsidR="0077162B" w:rsidRPr="005E56E6">
        <w:rPr>
          <w:b/>
          <w:bCs/>
          <w:sz w:val="28"/>
          <w:szCs w:val="28"/>
        </w:rPr>
        <w:t>.</w:t>
      </w:r>
    </w:p>
    <w:p w:rsidR="00612B9C" w:rsidRPr="005E56E6" w:rsidRDefault="00612B9C" w:rsidP="00612B9C">
      <w:pPr>
        <w:pStyle w:val="20"/>
        <w:spacing w:line="240" w:lineRule="auto"/>
        <w:ind w:firstLine="709"/>
        <w:rPr>
          <w:szCs w:val="28"/>
        </w:rPr>
      </w:pPr>
      <w:r w:rsidRPr="005E56E6">
        <w:rPr>
          <w:szCs w:val="28"/>
        </w:rPr>
        <w:t>Сроки проведения обучения:</w:t>
      </w:r>
    </w:p>
    <w:p w:rsidR="00612B9C" w:rsidRDefault="00612B9C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  <w:lang w:val="en-US"/>
        </w:rPr>
      </w:pPr>
      <w:r w:rsidRPr="00F439C1">
        <w:rPr>
          <w:b/>
          <w:sz w:val="28"/>
          <w:szCs w:val="28"/>
        </w:rPr>
        <w:t xml:space="preserve">с </w:t>
      </w:r>
      <w:r w:rsidR="005E4529">
        <w:rPr>
          <w:b/>
          <w:sz w:val="28"/>
          <w:szCs w:val="28"/>
        </w:rPr>
        <w:t>01</w:t>
      </w:r>
      <w:r w:rsidR="002F3436" w:rsidRPr="00F439C1">
        <w:rPr>
          <w:b/>
          <w:sz w:val="28"/>
          <w:szCs w:val="28"/>
        </w:rPr>
        <w:t xml:space="preserve"> </w:t>
      </w:r>
      <w:r w:rsidR="005E4529">
        <w:rPr>
          <w:b/>
          <w:sz w:val="28"/>
          <w:szCs w:val="28"/>
        </w:rPr>
        <w:t>февраля</w:t>
      </w:r>
      <w:r w:rsidRPr="00F439C1">
        <w:rPr>
          <w:b/>
          <w:sz w:val="28"/>
          <w:szCs w:val="28"/>
        </w:rPr>
        <w:t xml:space="preserve"> по </w:t>
      </w:r>
      <w:r w:rsidR="005E4529">
        <w:rPr>
          <w:b/>
          <w:sz w:val="28"/>
          <w:szCs w:val="28"/>
        </w:rPr>
        <w:t>16</w:t>
      </w:r>
      <w:r w:rsidR="0077162B" w:rsidRPr="00F439C1">
        <w:rPr>
          <w:b/>
          <w:sz w:val="28"/>
          <w:szCs w:val="28"/>
        </w:rPr>
        <w:t xml:space="preserve"> </w:t>
      </w:r>
      <w:r w:rsidR="005E4529">
        <w:rPr>
          <w:b/>
          <w:sz w:val="28"/>
          <w:szCs w:val="28"/>
        </w:rPr>
        <w:t>февраля</w:t>
      </w:r>
      <w:r w:rsidRPr="00F439C1">
        <w:rPr>
          <w:b/>
          <w:sz w:val="28"/>
          <w:szCs w:val="28"/>
        </w:rPr>
        <w:t xml:space="preserve"> 201</w:t>
      </w:r>
      <w:r w:rsidR="005E4529">
        <w:rPr>
          <w:b/>
          <w:sz w:val="28"/>
          <w:szCs w:val="28"/>
        </w:rPr>
        <w:t>6</w:t>
      </w:r>
      <w:r w:rsidRPr="00F439C1">
        <w:rPr>
          <w:b/>
          <w:sz w:val="28"/>
          <w:szCs w:val="28"/>
        </w:rPr>
        <w:t xml:space="preserve"> г.</w:t>
      </w:r>
    </w:p>
    <w:p w:rsidR="009055E4" w:rsidRDefault="009055E4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Pr="009055E4">
        <w:rPr>
          <w:b/>
          <w:sz w:val="28"/>
          <w:szCs w:val="28"/>
        </w:rPr>
        <w:t xml:space="preserve"> 14 </w:t>
      </w:r>
      <w:r>
        <w:rPr>
          <w:b/>
          <w:sz w:val="28"/>
          <w:szCs w:val="28"/>
        </w:rPr>
        <w:t>марта по 29 марта 2016 г.</w:t>
      </w:r>
    </w:p>
    <w:p w:rsidR="009055E4" w:rsidRDefault="009055E4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с 11 апреля по 26 апреля 2016 г.</w:t>
      </w:r>
    </w:p>
    <w:p w:rsidR="009055E4" w:rsidRDefault="009055E4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с 16 мая по 31 мая 2016 г.</w:t>
      </w:r>
    </w:p>
    <w:p w:rsidR="009055E4" w:rsidRPr="009055E4" w:rsidRDefault="009055E4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  <w:r>
        <w:rPr>
          <w:b/>
          <w:sz w:val="28"/>
          <w:szCs w:val="28"/>
        </w:rPr>
        <w:t>с 14 июня по 29 июня 2016 г.</w:t>
      </w:r>
    </w:p>
    <w:p w:rsidR="005E4529" w:rsidRPr="00F439C1" w:rsidRDefault="005E4529" w:rsidP="00612B9C">
      <w:pPr>
        <w:tabs>
          <w:tab w:val="left" w:pos="2640"/>
          <w:tab w:val="center" w:pos="4819"/>
        </w:tabs>
        <w:ind w:left="2835"/>
        <w:rPr>
          <w:b/>
          <w:sz w:val="28"/>
          <w:szCs w:val="28"/>
        </w:rPr>
      </w:pPr>
    </w:p>
    <w:p w:rsidR="0072212A" w:rsidRPr="005E56E6" w:rsidRDefault="0072212A" w:rsidP="0072212A">
      <w:pPr>
        <w:rPr>
          <w:shadow/>
          <w:sz w:val="28"/>
          <w:szCs w:val="28"/>
        </w:rPr>
      </w:pPr>
      <w:r w:rsidRPr="005E56E6">
        <w:rPr>
          <w:shadow/>
          <w:sz w:val="28"/>
          <w:szCs w:val="28"/>
        </w:rPr>
        <w:t>Программа обучения включает наиболее актуальные вопросы: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rFonts w:ascii="Times New Roman CYR" w:hAnsi="Times New Roman CYR" w:cs="Times New Roman CYR"/>
          <w:sz w:val="28"/>
          <w:szCs w:val="28"/>
        </w:rPr>
        <w:t>Тенденции  развития сферы  закупок: контрактная система (далее также - КС) в сфере закупок товаров, работ, услуг для обеспечения государственных и м</w:t>
      </w:r>
      <w:r w:rsidRPr="005E56E6">
        <w:rPr>
          <w:rFonts w:ascii="Times New Roman CYR" w:hAnsi="Times New Roman CYR" w:cs="Times New Roman CYR"/>
          <w:sz w:val="28"/>
          <w:szCs w:val="28"/>
        </w:rPr>
        <w:t>у</w:t>
      </w:r>
      <w:r w:rsidRPr="005E56E6">
        <w:rPr>
          <w:rFonts w:ascii="Times New Roman CYR" w:hAnsi="Times New Roman CYR" w:cs="Times New Roman CYR"/>
          <w:sz w:val="28"/>
          <w:szCs w:val="28"/>
        </w:rPr>
        <w:t>ниципальных нужд. Сравнительный анализ  Закона о размещении заказов на поставки т</w:t>
      </w:r>
      <w:r w:rsidRPr="005E56E6">
        <w:rPr>
          <w:rFonts w:ascii="Times New Roman CYR" w:hAnsi="Times New Roman CYR" w:cs="Times New Roman CYR"/>
          <w:sz w:val="28"/>
          <w:szCs w:val="28"/>
        </w:rPr>
        <w:t>о</w:t>
      </w:r>
      <w:r w:rsidRPr="005E56E6">
        <w:rPr>
          <w:rFonts w:ascii="Times New Roman CYR" w:hAnsi="Times New Roman CYR" w:cs="Times New Roman CYR"/>
          <w:sz w:val="28"/>
          <w:szCs w:val="28"/>
        </w:rPr>
        <w:t>варов для государственных и муниципальных нужд (Закон № 94-ФЗ) и З</w:t>
      </w:r>
      <w:r w:rsidRPr="005E56E6">
        <w:rPr>
          <w:rFonts w:ascii="Times New Roman CYR" w:hAnsi="Times New Roman CYR" w:cs="Times New Roman CYR"/>
          <w:sz w:val="28"/>
          <w:szCs w:val="28"/>
        </w:rPr>
        <w:t>а</w:t>
      </w:r>
      <w:r w:rsidRPr="005E56E6">
        <w:rPr>
          <w:rFonts w:ascii="Times New Roman CYR" w:hAnsi="Times New Roman CYR" w:cs="Times New Roman CYR"/>
          <w:sz w:val="28"/>
          <w:szCs w:val="28"/>
        </w:rPr>
        <w:t>кона о контрактной системе (Закон № 44-ФЗ). Элементы КС в совр</w:t>
      </w:r>
      <w:r w:rsidRPr="005E56E6">
        <w:rPr>
          <w:rFonts w:ascii="Times New Roman CYR" w:hAnsi="Times New Roman CYR" w:cs="Times New Roman CYR"/>
          <w:sz w:val="28"/>
          <w:szCs w:val="28"/>
        </w:rPr>
        <w:t>е</w:t>
      </w:r>
      <w:r w:rsidRPr="005E56E6">
        <w:rPr>
          <w:rFonts w:ascii="Times New Roman CYR" w:hAnsi="Times New Roman CYR" w:cs="Times New Roman CYR"/>
          <w:sz w:val="28"/>
          <w:szCs w:val="28"/>
        </w:rPr>
        <w:t>менных закупках.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>Конкурентные и неконкурентные способы закупок и необходимость обоснования закупок в контрактной системе. Запрос предложений как новый способ закупки в ра</w:t>
      </w:r>
      <w:r w:rsidRPr="005E56E6">
        <w:rPr>
          <w:sz w:val="28"/>
          <w:szCs w:val="28"/>
        </w:rPr>
        <w:t>м</w:t>
      </w:r>
      <w:r w:rsidRPr="005E56E6">
        <w:rPr>
          <w:sz w:val="28"/>
          <w:szCs w:val="28"/>
        </w:rPr>
        <w:t>ках КС.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rFonts w:ascii="Times New Roman CYR" w:hAnsi="Times New Roman CYR" w:cs="Times New Roman CYR"/>
          <w:sz w:val="28"/>
          <w:szCs w:val="28"/>
        </w:rPr>
        <w:t>Учет преференций в контрактной системе.</w:t>
      </w:r>
      <w:r w:rsidRPr="005E56E6">
        <w:rPr>
          <w:sz w:val="28"/>
          <w:szCs w:val="28"/>
        </w:rPr>
        <w:t xml:space="preserve"> Антидемпинговые меры. Закупки у субъектов малого предпринимательства и социально ориентирова</w:t>
      </w:r>
      <w:r w:rsidRPr="005E56E6">
        <w:rPr>
          <w:sz w:val="28"/>
          <w:szCs w:val="28"/>
        </w:rPr>
        <w:t>н</w:t>
      </w:r>
      <w:r w:rsidRPr="005E56E6">
        <w:rPr>
          <w:sz w:val="28"/>
          <w:szCs w:val="28"/>
        </w:rPr>
        <w:t>ных некоммерческих орг</w:t>
      </w:r>
      <w:r w:rsidRPr="005E56E6">
        <w:rPr>
          <w:sz w:val="28"/>
          <w:szCs w:val="28"/>
        </w:rPr>
        <w:t>а</w:t>
      </w:r>
      <w:r w:rsidRPr="005E56E6">
        <w:rPr>
          <w:sz w:val="28"/>
          <w:szCs w:val="28"/>
        </w:rPr>
        <w:t xml:space="preserve">низаций. 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>Варианты обоснования начальной (максимальной) цены конт</w:t>
      </w:r>
      <w:r w:rsidR="00AF5D9B">
        <w:rPr>
          <w:sz w:val="28"/>
          <w:szCs w:val="28"/>
        </w:rPr>
        <w:t>р</w:t>
      </w:r>
      <w:r w:rsidRPr="005E56E6">
        <w:rPr>
          <w:sz w:val="28"/>
          <w:szCs w:val="28"/>
        </w:rPr>
        <w:t>акта по видам закупаемой пр</w:t>
      </w:r>
      <w:r w:rsidRPr="005E56E6">
        <w:rPr>
          <w:sz w:val="28"/>
          <w:szCs w:val="28"/>
        </w:rPr>
        <w:t>о</w:t>
      </w:r>
      <w:r w:rsidRPr="005E56E6">
        <w:rPr>
          <w:sz w:val="28"/>
          <w:szCs w:val="28"/>
        </w:rPr>
        <w:t xml:space="preserve">дукции  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>Контракт. Особенности исполнения контракта. Возможность одност</w:t>
      </w:r>
      <w:r w:rsidRPr="005E56E6">
        <w:rPr>
          <w:sz w:val="28"/>
          <w:szCs w:val="28"/>
        </w:rPr>
        <w:t>о</w:t>
      </w:r>
      <w:r w:rsidRPr="005E56E6">
        <w:rPr>
          <w:sz w:val="28"/>
          <w:szCs w:val="28"/>
        </w:rPr>
        <w:t>роннего отказа от исполнения ко</w:t>
      </w:r>
      <w:r w:rsidRPr="005E56E6">
        <w:rPr>
          <w:sz w:val="28"/>
          <w:szCs w:val="28"/>
        </w:rPr>
        <w:t>н</w:t>
      </w:r>
      <w:r w:rsidRPr="005E56E6">
        <w:rPr>
          <w:sz w:val="28"/>
          <w:szCs w:val="28"/>
        </w:rPr>
        <w:t>тракта.</w:t>
      </w:r>
    </w:p>
    <w:p w:rsidR="00612B9C" w:rsidRPr="005E56E6" w:rsidRDefault="00612B9C" w:rsidP="00612B9C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rPr>
          <w:sz w:val="28"/>
          <w:szCs w:val="28"/>
        </w:rPr>
      </w:pPr>
      <w:r w:rsidRPr="005E56E6">
        <w:rPr>
          <w:sz w:val="28"/>
          <w:szCs w:val="28"/>
        </w:rPr>
        <w:t>Способы обеспечения исполнения обязательств. Введение реестра банковских гарантий. Банковское сопровождение контрактов. Специализированные организ</w:t>
      </w:r>
      <w:r w:rsidRPr="005E56E6">
        <w:rPr>
          <w:sz w:val="28"/>
          <w:szCs w:val="28"/>
        </w:rPr>
        <w:t>а</w:t>
      </w:r>
      <w:r w:rsidRPr="005E56E6">
        <w:rPr>
          <w:sz w:val="28"/>
          <w:szCs w:val="28"/>
        </w:rPr>
        <w:t>ции.</w:t>
      </w:r>
    </w:p>
    <w:p w:rsidR="00612B9C" w:rsidRPr="005E56E6" w:rsidRDefault="00612B9C" w:rsidP="00612B9C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right="-40" w:firstLine="284"/>
        <w:rPr>
          <w:sz w:val="28"/>
          <w:szCs w:val="28"/>
        </w:rPr>
      </w:pPr>
      <w:r w:rsidRPr="005E56E6">
        <w:rPr>
          <w:sz w:val="28"/>
          <w:szCs w:val="28"/>
        </w:rPr>
        <w:t>Проблемы обеспечения качества при закупке товаров, работ услуг.</w:t>
      </w:r>
    </w:p>
    <w:p w:rsidR="00612B9C" w:rsidRPr="005E56E6" w:rsidRDefault="00612B9C" w:rsidP="00612B9C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rPr>
          <w:sz w:val="28"/>
          <w:szCs w:val="28"/>
        </w:rPr>
      </w:pPr>
      <w:r w:rsidRPr="005E56E6">
        <w:rPr>
          <w:sz w:val="28"/>
          <w:szCs w:val="28"/>
        </w:rPr>
        <w:t>Аукционные торги. Практика проведения электронного аукци</w:t>
      </w:r>
      <w:r w:rsidRPr="005E56E6">
        <w:rPr>
          <w:sz w:val="28"/>
          <w:szCs w:val="28"/>
        </w:rPr>
        <w:t>о</w:t>
      </w:r>
      <w:r w:rsidRPr="005E56E6">
        <w:rPr>
          <w:sz w:val="28"/>
          <w:szCs w:val="28"/>
        </w:rPr>
        <w:t xml:space="preserve">на на площадке РТС-тендер. 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5E56E6">
        <w:rPr>
          <w:rFonts w:ascii="Times New Roman CYR" w:hAnsi="Times New Roman CYR" w:cs="Times New Roman CYR"/>
          <w:sz w:val="28"/>
          <w:szCs w:val="28"/>
        </w:rPr>
        <w:t>Кадровое, методическое и информационное обеспечение государственных и муниципал</w:t>
      </w:r>
      <w:r w:rsidRPr="005E56E6">
        <w:rPr>
          <w:rFonts w:ascii="Times New Roman CYR" w:hAnsi="Times New Roman CYR" w:cs="Times New Roman CYR"/>
          <w:sz w:val="28"/>
          <w:szCs w:val="28"/>
        </w:rPr>
        <w:t>ь</w:t>
      </w:r>
      <w:r w:rsidRPr="005E56E6">
        <w:rPr>
          <w:rFonts w:ascii="Times New Roman CYR" w:hAnsi="Times New Roman CYR" w:cs="Times New Roman CYR"/>
          <w:sz w:val="28"/>
          <w:szCs w:val="28"/>
        </w:rPr>
        <w:t xml:space="preserve">ных закупок. 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>Принцип профессионализма заказчиков. Комиссии по заку</w:t>
      </w:r>
      <w:r w:rsidRPr="005E56E6">
        <w:rPr>
          <w:sz w:val="28"/>
          <w:szCs w:val="28"/>
        </w:rPr>
        <w:t>п</w:t>
      </w:r>
      <w:r w:rsidRPr="005E56E6">
        <w:rPr>
          <w:sz w:val="28"/>
          <w:szCs w:val="28"/>
        </w:rPr>
        <w:t>кам.</w:t>
      </w:r>
    </w:p>
    <w:p w:rsidR="00612B9C" w:rsidRPr="005E56E6" w:rsidRDefault="00612B9C" w:rsidP="00612B9C">
      <w:pPr>
        <w:pStyle w:val="3"/>
        <w:numPr>
          <w:ilvl w:val="0"/>
          <w:numId w:val="5"/>
        </w:numPr>
        <w:tabs>
          <w:tab w:val="left" w:pos="567"/>
        </w:tabs>
        <w:spacing w:after="0"/>
        <w:ind w:left="0" w:firstLine="284"/>
        <w:rPr>
          <w:sz w:val="28"/>
          <w:szCs w:val="28"/>
        </w:rPr>
      </w:pPr>
      <w:r w:rsidRPr="005E56E6">
        <w:rPr>
          <w:sz w:val="28"/>
          <w:szCs w:val="28"/>
        </w:rPr>
        <w:t>Закупка работ по строительству, реконструкции, капитальному и текущему ремо</w:t>
      </w:r>
      <w:r w:rsidRPr="005E56E6">
        <w:rPr>
          <w:sz w:val="28"/>
          <w:szCs w:val="28"/>
        </w:rPr>
        <w:t>н</w:t>
      </w:r>
      <w:r w:rsidRPr="005E56E6">
        <w:rPr>
          <w:sz w:val="28"/>
          <w:szCs w:val="28"/>
        </w:rPr>
        <w:t>ту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>Контроль в сфере закупок. Административная ответстве</w:t>
      </w:r>
      <w:r w:rsidRPr="005E56E6">
        <w:rPr>
          <w:sz w:val="28"/>
          <w:szCs w:val="28"/>
        </w:rPr>
        <w:t>н</w:t>
      </w:r>
      <w:r w:rsidRPr="005E56E6">
        <w:rPr>
          <w:sz w:val="28"/>
          <w:szCs w:val="28"/>
        </w:rPr>
        <w:t xml:space="preserve">ность. </w:t>
      </w:r>
    </w:p>
    <w:p w:rsidR="00612B9C" w:rsidRPr="005E56E6" w:rsidRDefault="00612B9C" w:rsidP="00612B9C">
      <w:pPr>
        <w:numPr>
          <w:ilvl w:val="0"/>
          <w:numId w:val="5"/>
        </w:numPr>
        <w:shd w:val="clear" w:color="auto" w:fill="FFFFFF"/>
        <w:tabs>
          <w:tab w:val="left" w:pos="567"/>
        </w:tabs>
        <w:ind w:left="0" w:firstLine="284"/>
        <w:rPr>
          <w:sz w:val="28"/>
          <w:szCs w:val="28"/>
        </w:rPr>
      </w:pPr>
      <w:r w:rsidRPr="005E56E6">
        <w:rPr>
          <w:sz w:val="28"/>
          <w:szCs w:val="28"/>
        </w:rPr>
        <w:t>Новый порядок закупки у единственного источника</w:t>
      </w:r>
      <w:r w:rsidR="00E9621B" w:rsidRPr="005E56E6">
        <w:rPr>
          <w:sz w:val="28"/>
          <w:szCs w:val="28"/>
        </w:rPr>
        <w:t xml:space="preserve">; </w:t>
      </w:r>
      <w:r w:rsidRPr="005E56E6">
        <w:rPr>
          <w:sz w:val="28"/>
          <w:szCs w:val="28"/>
        </w:rPr>
        <w:t>Конкурсные торги: о</w:t>
      </w:r>
      <w:r w:rsidRPr="005E56E6">
        <w:rPr>
          <w:sz w:val="28"/>
          <w:szCs w:val="28"/>
        </w:rPr>
        <w:t>т</w:t>
      </w:r>
      <w:r w:rsidRPr="005E56E6">
        <w:rPr>
          <w:sz w:val="28"/>
          <w:szCs w:val="28"/>
        </w:rPr>
        <w:t>крытый конкурс, конкурс с ограниченным участием, двухэта</w:t>
      </w:r>
      <w:r w:rsidRPr="005E56E6">
        <w:rPr>
          <w:sz w:val="28"/>
          <w:szCs w:val="28"/>
        </w:rPr>
        <w:t>п</w:t>
      </w:r>
      <w:r w:rsidRPr="005E56E6">
        <w:rPr>
          <w:sz w:val="28"/>
          <w:szCs w:val="28"/>
        </w:rPr>
        <w:t>ный конкурс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napToGrid w:val="0"/>
          <w:sz w:val="28"/>
          <w:szCs w:val="28"/>
        </w:rPr>
      </w:pPr>
      <w:r w:rsidRPr="005E56E6">
        <w:rPr>
          <w:snapToGrid w:val="0"/>
          <w:sz w:val="28"/>
          <w:szCs w:val="28"/>
        </w:rPr>
        <w:t>Работа заказчиков, уполномоченных орг</w:t>
      </w:r>
      <w:r w:rsidRPr="005E56E6">
        <w:rPr>
          <w:snapToGrid w:val="0"/>
          <w:sz w:val="28"/>
          <w:szCs w:val="28"/>
        </w:rPr>
        <w:t>а</w:t>
      </w:r>
      <w:r w:rsidRPr="005E56E6">
        <w:rPr>
          <w:snapToGrid w:val="0"/>
          <w:sz w:val="28"/>
          <w:szCs w:val="28"/>
        </w:rPr>
        <w:t>нов с планами-графиками закупок</w:t>
      </w:r>
      <w:r w:rsidR="002A659F" w:rsidRPr="005E56E6">
        <w:rPr>
          <w:snapToGrid w:val="0"/>
          <w:sz w:val="28"/>
          <w:szCs w:val="28"/>
        </w:rPr>
        <w:t xml:space="preserve"> в 2014-2015</w:t>
      </w:r>
      <w:r w:rsidRPr="005E56E6">
        <w:rPr>
          <w:snapToGrid w:val="0"/>
          <w:sz w:val="28"/>
          <w:szCs w:val="28"/>
        </w:rPr>
        <w:t xml:space="preserve"> годах: вопросы обоснования и вн</w:t>
      </w:r>
      <w:r w:rsidRPr="005E56E6">
        <w:rPr>
          <w:snapToGrid w:val="0"/>
          <w:sz w:val="28"/>
          <w:szCs w:val="28"/>
        </w:rPr>
        <w:t>е</w:t>
      </w:r>
      <w:r w:rsidRPr="005E56E6">
        <w:rPr>
          <w:snapToGrid w:val="0"/>
          <w:sz w:val="28"/>
          <w:szCs w:val="28"/>
        </w:rPr>
        <w:t xml:space="preserve">сения изменений. </w:t>
      </w:r>
    </w:p>
    <w:p w:rsidR="00612B9C" w:rsidRPr="005E56E6" w:rsidRDefault="00612B9C" w:rsidP="00E9621B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napToGrid w:val="0"/>
          <w:sz w:val="28"/>
          <w:szCs w:val="28"/>
        </w:rPr>
        <w:lastRenderedPageBreak/>
        <w:t>Планирование в ра</w:t>
      </w:r>
      <w:r w:rsidRPr="005E56E6">
        <w:rPr>
          <w:snapToGrid w:val="0"/>
          <w:sz w:val="28"/>
          <w:szCs w:val="28"/>
        </w:rPr>
        <w:t>м</w:t>
      </w:r>
      <w:r w:rsidRPr="005E56E6">
        <w:rPr>
          <w:snapToGrid w:val="0"/>
          <w:sz w:val="28"/>
          <w:szCs w:val="28"/>
        </w:rPr>
        <w:t>ках КС</w:t>
      </w:r>
      <w:r w:rsidR="00E9621B" w:rsidRPr="005E56E6">
        <w:rPr>
          <w:snapToGrid w:val="0"/>
          <w:sz w:val="28"/>
          <w:szCs w:val="28"/>
        </w:rPr>
        <w:t>; н</w:t>
      </w:r>
      <w:r w:rsidRPr="005E56E6">
        <w:rPr>
          <w:sz w:val="28"/>
          <w:szCs w:val="28"/>
        </w:rPr>
        <w:t>ормирование в сфере закупок</w:t>
      </w:r>
      <w:r w:rsidR="00E9621B" w:rsidRPr="005E56E6">
        <w:rPr>
          <w:sz w:val="28"/>
          <w:szCs w:val="28"/>
        </w:rPr>
        <w:t>; з</w:t>
      </w:r>
      <w:r w:rsidRPr="005E56E6">
        <w:rPr>
          <w:sz w:val="28"/>
          <w:szCs w:val="28"/>
        </w:rPr>
        <w:t>апрос котировок: сложности простой закупки. Отмена одноименности закупаемых товаров, р</w:t>
      </w:r>
      <w:r w:rsidRPr="005E56E6">
        <w:rPr>
          <w:sz w:val="28"/>
          <w:szCs w:val="28"/>
        </w:rPr>
        <w:t>а</w:t>
      </w:r>
      <w:r w:rsidRPr="005E56E6">
        <w:rPr>
          <w:sz w:val="28"/>
          <w:szCs w:val="28"/>
        </w:rPr>
        <w:t>бот, услуг в контрактной системе.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5E56E6">
        <w:rPr>
          <w:sz w:val="28"/>
          <w:szCs w:val="28"/>
        </w:rPr>
        <w:t xml:space="preserve">Контракты на </w:t>
      </w:r>
      <w:proofErr w:type="spellStart"/>
      <w:r w:rsidRPr="005E56E6">
        <w:rPr>
          <w:sz w:val="28"/>
          <w:szCs w:val="28"/>
        </w:rPr>
        <w:t>энерг</w:t>
      </w:r>
      <w:r w:rsidRPr="005E56E6">
        <w:rPr>
          <w:sz w:val="28"/>
          <w:szCs w:val="28"/>
        </w:rPr>
        <w:t>о</w:t>
      </w:r>
      <w:r w:rsidRPr="005E56E6">
        <w:rPr>
          <w:sz w:val="28"/>
          <w:szCs w:val="28"/>
        </w:rPr>
        <w:t>сервис</w:t>
      </w:r>
      <w:proofErr w:type="spellEnd"/>
      <w:r w:rsidR="00095314">
        <w:rPr>
          <w:sz w:val="28"/>
          <w:szCs w:val="28"/>
        </w:rPr>
        <w:t>.</w:t>
      </w:r>
    </w:p>
    <w:p w:rsidR="00612B9C" w:rsidRPr="005E56E6" w:rsidRDefault="00612B9C" w:rsidP="00612B9C">
      <w:pPr>
        <w:numPr>
          <w:ilvl w:val="0"/>
          <w:numId w:val="5"/>
        </w:numPr>
        <w:tabs>
          <w:tab w:val="left" w:pos="567"/>
        </w:tabs>
        <w:ind w:left="0" w:firstLine="284"/>
        <w:rPr>
          <w:sz w:val="28"/>
          <w:szCs w:val="28"/>
        </w:rPr>
      </w:pPr>
      <w:r w:rsidRPr="005E56E6">
        <w:rPr>
          <w:sz w:val="28"/>
          <w:szCs w:val="28"/>
        </w:rPr>
        <w:t>Порядок обжалования действий (бездействия) заказчика, коми</w:t>
      </w:r>
      <w:r w:rsidRPr="005E56E6">
        <w:rPr>
          <w:sz w:val="28"/>
          <w:szCs w:val="28"/>
        </w:rPr>
        <w:t>с</w:t>
      </w:r>
      <w:r w:rsidRPr="005E56E6">
        <w:rPr>
          <w:sz w:val="28"/>
          <w:szCs w:val="28"/>
        </w:rPr>
        <w:t>сии по осуществлению закупок и ее членов, должнос</w:t>
      </w:r>
      <w:r w:rsidRPr="005E56E6">
        <w:rPr>
          <w:sz w:val="28"/>
          <w:szCs w:val="28"/>
        </w:rPr>
        <w:t>т</w:t>
      </w:r>
      <w:r w:rsidRPr="005E56E6">
        <w:rPr>
          <w:sz w:val="28"/>
          <w:szCs w:val="28"/>
        </w:rPr>
        <w:t>ного лица контрактной службы и контрактного упра</w:t>
      </w:r>
      <w:r w:rsidRPr="005E56E6">
        <w:rPr>
          <w:sz w:val="28"/>
          <w:szCs w:val="28"/>
        </w:rPr>
        <w:t>в</w:t>
      </w:r>
      <w:r w:rsidRPr="005E56E6">
        <w:rPr>
          <w:sz w:val="28"/>
          <w:szCs w:val="28"/>
        </w:rPr>
        <w:t>ляющего.</w:t>
      </w:r>
    </w:p>
    <w:tbl>
      <w:tblPr>
        <w:tblW w:w="10662" w:type="dxa"/>
        <w:tblLook w:val="04A0"/>
      </w:tblPr>
      <w:tblGrid>
        <w:gridCol w:w="5331"/>
        <w:gridCol w:w="5331"/>
      </w:tblGrid>
      <w:tr w:rsidR="0072212A" w:rsidRPr="005E56E6" w:rsidTr="0063234C">
        <w:trPr>
          <w:trHeight w:val="363"/>
        </w:trPr>
        <w:tc>
          <w:tcPr>
            <w:tcW w:w="5331" w:type="dxa"/>
            <w:vAlign w:val="bottom"/>
          </w:tcPr>
          <w:p w:rsidR="005E56E6" w:rsidRDefault="0072212A" w:rsidP="00AD0D68">
            <w:pPr>
              <w:rPr>
                <w:color w:val="FF0000"/>
                <w:sz w:val="28"/>
                <w:szCs w:val="28"/>
                <w:u w:val="single"/>
              </w:rPr>
            </w:pPr>
            <w:r w:rsidRPr="0063234C">
              <w:rPr>
                <w:sz w:val="28"/>
                <w:szCs w:val="28"/>
              </w:rPr>
              <w:t>СРОК ОБУЧЕНИЯ</w:t>
            </w:r>
            <w:r w:rsidRPr="005E56E6">
              <w:rPr>
                <w:color w:val="FF0000"/>
                <w:sz w:val="28"/>
                <w:szCs w:val="28"/>
              </w:rPr>
              <w:t xml:space="preserve">: </w:t>
            </w:r>
            <w:r w:rsidR="002F3436" w:rsidRPr="005E56E6">
              <w:rPr>
                <w:color w:val="FF0000"/>
                <w:sz w:val="28"/>
                <w:szCs w:val="28"/>
                <w:u w:val="single"/>
              </w:rPr>
              <w:t>120</w:t>
            </w:r>
            <w:r w:rsidRPr="005E56E6">
              <w:rPr>
                <w:color w:val="FF0000"/>
                <w:sz w:val="28"/>
                <w:szCs w:val="28"/>
                <w:u w:val="single"/>
              </w:rPr>
              <w:t xml:space="preserve"> час</w:t>
            </w:r>
            <w:r w:rsidR="002F3436" w:rsidRPr="005E56E6">
              <w:rPr>
                <w:color w:val="FF0000"/>
                <w:sz w:val="28"/>
                <w:szCs w:val="28"/>
                <w:u w:val="single"/>
              </w:rPr>
              <w:t>ов</w:t>
            </w:r>
            <w:r w:rsidR="008762E8" w:rsidRPr="005E56E6">
              <w:rPr>
                <w:color w:val="FF0000"/>
                <w:sz w:val="28"/>
                <w:szCs w:val="28"/>
                <w:u w:val="single"/>
              </w:rPr>
              <w:t xml:space="preserve"> (занятия с 13-00)</w:t>
            </w:r>
            <w:r w:rsidR="005E56E6">
              <w:rPr>
                <w:color w:val="FF0000"/>
                <w:sz w:val="28"/>
                <w:szCs w:val="28"/>
                <w:u w:val="single"/>
              </w:rPr>
              <w:t xml:space="preserve">, </w:t>
            </w:r>
          </w:p>
          <w:p w:rsidR="0072212A" w:rsidRPr="005E56E6" w:rsidRDefault="005E56E6" w:rsidP="00AD0D68">
            <w:r w:rsidRPr="005E56E6">
              <w:rPr>
                <w:u w:val="single"/>
              </w:rPr>
              <w:t xml:space="preserve">Регистрация слушателей в первый день обучения с 12-00 до 13-00 в </w:t>
            </w:r>
            <w:proofErr w:type="spellStart"/>
            <w:r w:rsidRPr="005E56E6">
              <w:rPr>
                <w:u w:val="single"/>
              </w:rPr>
              <w:t>каб</w:t>
            </w:r>
            <w:proofErr w:type="spellEnd"/>
            <w:r w:rsidRPr="005E56E6">
              <w:rPr>
                <w:u w:val="single"/>
              </w:rPr>
              <w:t>. 68.</w:t>
            </w:r>
          </w:p>
        </w:tc>
        <w:tc>
          <w:tcPr>
            <w:tcW w:w="5331" w:type="dxa"/>
          </w:tcPr>
          <w:p w:rsidR="0072212A" w:rsidRPr="005E56E6" w:rsidRDefault="0072212A" w:rsidP="0063234C">
            <w:pPr>
              <w:rPr>
                <w:color w:val="FF0000"/>
                <w:sz w:val="28"/>
                <w:szCs w:val="28"/>
              </w:rPr>
            </w:pPr>
            <w:r w:rsidRPr="0063234C">
              <w:rPr>
                <w:sz w:val="28"/>
                <w:szCs w:val="28"/>
              </w:rPr>
              <w:t>ФОРМА ОБУЧЕНИЯ</w:t>
            </w:r>
            <w:r w:rsidRPr="005E56E6">
              <w:rPr>
                <w:color w:val="FF0000"/>
                <w:sz w:val="28"/>
                <w:szCs w:val="28"/>
              </w:rPr>
              <w:t xml:space="preserve">: </w:t>
            </w:r>
            <w:r w:rsidRPr="005E56E6">
              <w:rPr>
                <w:color w:val="FF0000"/>
                <w:sz w:val="28"/>
                <w:szCs w:val="28"/>
                <w:u w:val="single"/>
              </w:rPr>
              <w:t>с отрывом от работы</w:t>
            </w:r>
          </w:p>
        </w:tc>
      </w:tr>
      <w:tr w:rsidR="0072212A" w:rsidRPr="005E56E6" w:rsidTr="00AD0D68">
        <w:trPr>
          <w:trHeight w:val="280"/>
        </w:trPr>
        <w:tc>
          <w:tcPr>
            <w:tcW w:w="5331" w:type="dxa"/>
            <w:vAlign w:val="bottom"/>
          </w:tcPr>
          <w:p w:rsidR="0072212A" w:rsidRPr="005E56E6" w:rsidRDefault="0072212A" w:rsidP="00AD0D68">
            <w:pPr>
              <w:rPr>
                <w:color w:val="FF0000"/>
                <w:sz w:val="28"/>
                <w:szCs w:val="28"/>
              </w:rPr>
            </w:pPr>
            <w:r w:rsidRPr="0063234C">
              <w:rPr>
                <w:sz w:val="28"/>
                <w:szCs w:val="28"/>
              </w:rPr>
              <w:t>СТОИМОСТЬ ОБУЧЕНИЯ:</w:t>
            </w:r>
            <w:r w:rsidRPr="005E56E6">
              <w:rPr>
                <w:color w:val="FF0000"/>
                <w:sz w:val="28"/>
                <w:szCs w:val="28"/>
              </w:rPr>
              <w:t xml:space="preserve"> </w:t>
            </w:r>
            <w:r w:rsidR="002F3436" w:rsidRPr="005E56E6">
              <w:rPr>
                <w:color w:val="FF0000"/>
                <w:sz w:val="28"/>
                <w:szCs w:val="28"/>
                <w:u w:val="single"/>
              </w:rPr>
              <w:t>16 400</w:t>
            </w:r>
            <w:r w:rsidRPr="005E56E6">
              <w:rPr>
                <w:color w:val="FF0000"/>
                <w:sz w:val="28"/>
                <w:szCs w:val="28"/>
                <w:u w:val="single"/>
              </w:rPr>
              <w:t> руб.</w:t>
            </w:r>
          </w:p>
        </w:tc>
        <w:tc>
          <w:tcPr>
            <w:tcW w:w="5331" w:type="dxa"/>
            <w:vAlign w:val="bottom"/>
          </w:tcPr>
          <w:p w:rsidR="0072212A" w:rsidRPr="005E56E6" w:rsidRDefault="0072212A" w:rsidP="00AD0D68">
            <w:pPr>
              <w:rPr>
                <w:color w:val="FF0000"/>
                <w:sz w:val="28"/>
                <w:szCs w:val="28"/>
                <w:u w:val="single"/>
              </w:rPr>
            </w:pPr>
            <w:r w:rsidRPr="0063234C">
              <w:rPr>
                <w:sz w:val="28"/>
                <w:szCs w:val="28"/>
              </w:rPr>
              <w:t>ДОКУМЕНТ ОБ ОБРАЗОВАНИИ:</w:t>
            </w:r>
            <w:r w:rsidRPr="005E56E6">
              <w:rPr>
                <w:color w:val="FF0000"/>
                <w:sz w:val="28"/>
                <w:szCs w:val="28"/>
              </w:rPr>
              <w:t xml:space="preserve"> </w:t>
            </w:r>
            <w:r w:rsidRPr="005E56E6">
              <w:rPr>
                <w:color w:val="FF0000"/>
                <w:sz w:val="28"/>
                <w:szCs w:val="28"/>
                <w:u w:val="single"/>
              </w:rPr>
              <w:t>удостоверение</w:t>
            </w:r>
            <w:r w:rsidR="009055E4">
              <w:rPr>
                <w:color w:val="FF0000"/>
                <w:sz w:val="28"/>
                <w:szCs w:val="28"/>
                <w:u w:val="single"/>
              </w:rPr>
              <w:t xml:space="preserve"> установленного образца</w:t>
            </w:r>
          </w:p>
        </w:tc>
      </w:tr>
    </w:tbl>
    <w:p w:rsidR="005E56E6" w:rsidRDefault="005E56E6" w:rsidP="00742D6D">
      <w:pPr>
        <w:spacing w:before="60" w:after="60"/>
        <w:jc w:val="center"/>
        <w:rPr>
          <w:b/>
          <w:sz w:val="28"/>
          <w:szCs w:val="28"/>
        </w:rPr>
      </w:pPr>
    </w:p>
    <w:p w:rsidR="00742D6D" w:rsidRPr="005E56E6" w:rsidRDefault="00742D6D" w:rsidP="00742D6D">
      <w:pPr>
        <w:spacing w:before="60" w:after="60"/>
        <w:jc w:val="center"/>
        <w:rPr>
          <w:b/>
          <w:sz w:val="28"/>
          <w:szCs w:val="28"/>
        </w:rPr>
      </w:pPr>
      <w:r w:rsidRPr="005E56E6">
        <w:rPr>
          <w:b/>
          <w:sz w:val="28"/>
          <w:szCs w:val="28"/>
        </w:rPr>
        <w:t>Форма заявки на обучение (на бланке направляющей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43"/>
        <w:gridCol w:w="1350"/>
        <w:gridCol w:w="1941"/>
        <w:gridCol w:w="2137"/>
        <w:gridCol w:w="1661"/>
        <w:gridCol w:w="1711"/>
      </w:tblGrid>
      <w:tr w:rsidR="00742D6D" w:rsidRPr="005E56E6" w:rsidTr="00742D6D">
        <w:tblPrEx>
          <w:tblCellMar>
            <w:top w:w="0" w:type="dxa"/>
            <w:bottom w:w="0" w:type="dxa"/>
          </w:tblCellMar>
        </w:tblPrEx>
        <w:tc>
          <w:tcPr>
            <w:tcW w:w="179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№</w:t>
            </w:r>
          </w:p>
        </w:tc>
        <w:tc>
          <w:tcPr>
            <w:tcW w:w="806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Ф.И.О. (полностью)</w:t>
            </w:r>
          </w:p>
        </w:tc>
        <w:tc>
          <w:tcPr>
            <w:tcW w:w="627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Год рождения</w:t>
            </w:r>
          </w:p>
        </w:tc>
        <w:tc>
          <w:tcPr>
            <w:tcW w:w="896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Наименование органа власти, учреждения, организации плательщика.</w:t>
            </w:r>
          </w:p>
        </w:tc>
        <w:tc>
          <w:tcPr>
            <w:tcW w:w="985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Наименование структурного подразделения, должность, телефон (факс).</w:t>
            </w:r>
          </w:p>
        </w:tc>
        <w:tc>
          <w:tcPr>
            <w:tcW w:w="716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Планируемый</w:t>
            </w:r>
          </w:p>
          <w:p w:rsidR="00742D6D" w:rsidRPr="009055E4" w:rsidRDefault="00742D6D" w:rsidP="00742D6D">
            <w:pPr>
              <w:jc w:val="center"/>
            </w:pPr>
            <w:r w:rsidRPr="009055E4">
              <w:t>период</w:t>
            </w:r>
          </w:p>
          <w:p w:rsidR="00742D6D" w:rsidRPr="009055E4" w:rsidRDefault="00742D6D" w:rsidP="00742D6D">
            <w:pPr>
              <w:jc w:val="center"/>
            </w:pPr>
            <w:r w:rsidRPr="009055E4">
              <w:t>обучения</w:t>
            </w:r>
          </w:p>
        </w:tc>
        <w:tc>
          <w:tcPr>
            <w:tcW w:w="791" w:type="pct"/>
            <w:vAlign w:val="center"/>
          </w:tcPr>
          <w:p w:rsidR="00742D6D" w:rsidRPr="009055E4" w:rsidRDefault="00742D6D" w:rsidP="00742D6D">
            <w:pPr>
              <w:jc w:val="center"/>
            </w:pPr>
            <w:r w:rsidRPr="009055E4">
              <w:t>ИНН/КПП</w:t>
            </w:r>
          </w:p>
          <w:p w:rsidR="00742D6D" w:rsidRPr="009055E4" w:rsidRDefault="00742D6D" w:rsidP="00742D6D">
            <w:pPr>
              <w:jc w:val="center"/>
            </w:pPr>
            <w:r w:rsidRPr="009055E4">
              <w:t>организации плательщика</w:t>
            </w:r>
          </w:p>
        </w:tc>
      </w:tr>
      <w:tr w:rsidR="00742D6D" w:rsidRPr="005E56E6" w:rsidTr="00742D6D">
        <w:tblPrEx>
          <w:tblCellMar>
            <w:top w:w="0" w:type="dxa"/>
            <w:bottom w:w="0" w:type="dxa"/>
          </w:tblCellMar>
        </w:tblPrEx>
        <w:tc>
          <w:tcPr>
            <w:tcW w:w="179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1</w:t>
            </w:r>
          </w:p>
        </w:tc>
        <w:tc>
          <w:tcPr>
            <w:tcW w:w="806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3</w:t>
            </w:r>
          </w:p>
        </w:tc>
        <w:tc>
          <w:tcPr>
            <w:tcW w:w="896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4</w:t>
            </w:r>
          </w:p>
        </w:tc>
        <w:tc>
          <w:tcPr>
            <w:tcW w:w="985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6</w:t>
            </w:r>
          </w:p>
        </w:tc>
        <w:tc>
          <w:tcPr>
            <w:tcW w:w="791" w:type="pct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>7</w:t>
            </w:r>
          </w:p>
        </w:tc>
      </w:tr>
      <w:tr w:rsidR="00742D6D" w:rsidRPr="005E56E6" w:rsidTr="00742D6D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vAlign w:val="center"/>
          </w:tcPr>
          <w:p w:rsidR="00742D6D" w:rsidRPr="005E56E6" w:rsidRDefault="00742D6D" w:rsidP="00742D6D">
            <w:pPr>
              <w:jc w:val="center"/>
              <w:rPr>
                <w:sz w:val="28"/>
                <w:szCs w:val="28"/>
              </w:rPr>
            </w:pPr>
            <w:r w:rsidRPr="005E56E6">
              <w:rPr>
                <w:sz w:val="28"/>
                <w:szCs w:val="28"/>
              </w:rPr>
              <w:t xml:space="preserve">Исполнитель: (Ф.И.О.), код города, телефон, факс, </w:t>
            </w:r>
            <w:proofErr w:type="spellStart"/>
            <w:r w:rsidRPr="005E56E6">
              <w:rPr>
                <w:sz w:val="28"/>
                <w:szCs w:val="28"/>
              </w:rPr>
              <w:t>E-mail</w:t>
            </w:r>
            <w:proofErr w:type="spellEnd"/>
            <w:r w:rsidRPr="005E56E6">
              <w:rPr>
                <w:sz w:val="28"/>
                <w:szCs w:val="28"/>
              </w:rPr>
              <w:t>.</w:t>
            </w:r>
          </w:p>
        </w:tc>
      </w:tr>
    </w:tbl>
    <w:p w:rsidR="00742D6D" w:rsidRPr="004C7A7A" w:rsidRDefault="006F0EC6" w:rsidP="006F0EC6">
      <w:pPr>
        <w:jc w:val="both"/>
        <w:rPr>
          <w:color w:val="FF0000"/>
          <w:sz w:val="28"/>
          <w:szCs w:val="28"/>
        </w:rPr>
      </w:pPr>
      <w:r w:rsidRPr="004C7A7A">
        <w:rPr>
          <w:sz w:val="28"/>
          <w:szCs w:val="28"/>
        </w:rPr>
        <w:t>Для зачисления на обучение при себе необходимо иметь</w:t>
      </w:r>
      <w:r w:rsidR="004C7A7A">
        <w:rPr>
          <w:color w:val="FF0000"/>
          <w:sz w:val="28"/>
          <w:szCs w:val="28"/>
        </w:rPr>
        <w:t>:</w:t>
      </w:r>
      <w:r w:rsidR="0077162B" w:rsidRPr="004C7A7A">
        <w:rPr>
          <w:color w:val="FF0000"/>
          <w:sz w:val="28"/>
          <w:szCs w:val="28"/>
        </w:rPr>
        <w:t xml:space="preserve"> 1 фотографию</w:t>
      </w:r>
      <w:r w:rsidRPr="004C7A7A">
        <w:rPr>
          <w:color w:val="FF0000"/>
          <w:sz w:val="28"/>
          <w:szCs w:val="28"/>
        </w:rPr>
        <w:t xml:space="preserve"> 3*4</w:t>
      </w:r>
      <w:r w:rsidR="007A196F" w:rsidRPr="004C7A7A">
        <w:rPr>
          <w:color w:val="FF0000"/>
          <w:sz w:val="28"/>
          <w:szCs w:val="28"/>
        </w:rPr>
        <w:t>,</w:t>
      </w:r>
      <w:r w:rsidRPr="004C7A7A">
        <w:rPr>
          <w:color w:val="FF0000"/>
          <w:sz w:val="28"/>
          <w:szCs w:val="28"/>
        </w:rPr>
        <w:t xml:space="preserve"> копию документа об образовании</w:t>
      </w:r>
      <w:r w:rsidR="00867704" w:rsidRPr="004C7A7A">
        <w:rPr>
          <w:color w:val="FF0000"/>
          <w:sz w:val="28"/>
          <w:szCs w:val="28"/>
        </w:rPr>
        <w:t>,</w:t>
      </w:r>
      <w:r w:rsidR="00701647" w:rsidRPr="004C7A7A">
        <w:rPr>
          <w:color w:val="FF0000"/>
          <w:sz w:val="28"/>
          <w:szCs w:val="28"/>
        </w:rPr>
        <w:t xml:space="preserve"> копию паспорта,</w:t>
      </w:r>
      <w:r w:rsidR="00867704" w:rsidRPr="004C7A7A">
        <w:rPr>
          <w:color w:val="FF0000"/>
          <w:sz w:val="28"/>
          <w:szCs w:val="28"/>
        </w:rPr>
        <w:t xml:space="preserve"> квитанцию об оплате либо гарантийное письмо.</w:t>
      </w:r>
    </w:p>
    <w:p w:rsidR="00742D6D" w:rsidRPr="005E56E6" w:rsidRDefault="00742D6D" w:rsidP="00742D6D">
      <w:pPr>
        <w:ind w:firstLine="426"/>
        <w:rPr>
          <w:b/>
          <w:sz w:val="28"/>
          <w:szCs w:val="28"/>
          <w:u w:val="single"/>
        </w:rPr>
      </w:pPr>
      <w:r w:rsidRPr="005E56E6">
        <w:rPr>
          <w:sz w:val="28"/>
          <w:szCs w:val="28"/>
        </w:rPr>
        <w:t xml:space="preserve">За справками обращаться по телефонам: </w:t>
      </w:r>
      <w:r w:rsidRPr="005E56E6">
        <w:rPr>
          <w:b/>
          <w:sz w:val="28"/>
          <w:szCs w:val="28"/>
          <w:u w:val="single"/>
        </w:rPr>
        <w:t xml:space="preserve">26-69-57 - </w:t>
      </w:r>
      <w:proofErr w:type="spellStart"/>
      <w:r w:rsidRPr="005E56E6">
        <w:rPr>
          <w:b/>
          <w:sz w:val="28"/>
          <w:szCs w:val="28"/>
          <w:u w:val="single"/>
        </w:rPr>
        <w:t>Фещенко</w:t>
      </w:r>
      <w:proofErr w:type="spellEnd"/>
      <w:r w:rsidRPr="005E56E6">
        <w:rPr>
          <w:b/>
          <w:sz w:val="28"/>
          <w:szCs w:val="28"/>
          <w:u w:val="single"/>
        </w:rPr>
        <w:t xml:space="preserve"> Елена Андреевна,  </w:t>
      </w:r>
    </w:p>
    <w:p w:rsidR="00742D6D" w:rsidRPr="005E56E6" w:rsidRDefault="00742D6D" w:rsidP="00742D6D">
      <w:pPr>
        <w:ind w:firstLine="426"/>
        <w:rPr>
          <w:b/>
          <w:sz w:val="28"/>
          <w:szCs w:val="28"/>
          <w:u w:val="single"/>
          <w:lang w:val="en-US"/>
        </w:rPr>
      </w:pPr>
      <w:r w:rsidRPr="005E56E6">
        <w:rPr>
          <w:b/>
          <w:sz w:val="28"/>
          <w:szCs w:val="28"/>
          <w:u w:val="single"/>
          <w:lang w:val="en-US"/>
        </w:rPr>
        <w:t xml:space="preserve"> </w:t>
      </w:r>
      <w:r w:rsidRPr="005E56E6">
        <w:rPr>
          <w:b/>
          <w:sz w:val="28"/>
          <w:szCs w:val="28"/>
          <w:u w:val="single"/>
        </w:rPr>
        <w:t>факс</w:t>
      </w:r>
      <w:r w:rsidRPr="005E56E6">
        <w:rPr>
          <w:b/>
          <w:sz w:val="28"/>
          <w:szCs w:val="28"/>
          <w:u w:val="single"/>
          <w:lang w:val="en-US"/>
        </w:rPr>
        <w:t xml:space="preserve">: 32-59-76; E-mail: </w:t>
      </w:r>
      <w:hyperlink r:id="rId5" w:history="1">
        <w:r w:rsidR="002F3436" w:rsidRPr="005E56E6">
          <w:rPr>
            <w:rStyle w:val="a5"/>
            <w:b/>
            <w:sz w:val="28"/>
            <w:szCs w:val="28"/>
            <w:lang w:val="en-US"/>
          </w:rPr>
          <w:t>feshenkoea@narhoz-chita.ru</w:t>
        </w:r>
      </w:hyperlink>
      <w:r w:rsidR="002F3436" w:rsidRPr="005E56E6">
        <w:rPr>
          <w:b/>
          <w:sz w:val="28"/>
          <w:szCs w:val="28"/>
          <w:u w:val="single"/>
          <w:lang w:val="en-US"/>
        </w:rPr>
        <w:t xml:space="preserve"> </w:t>
      </w:r>
    </w:p>
    <w:p w:rsidR="005E56E6" w:rsidRPr="005E56E6" w:rsidRDefault="00626B8C" w:rsidP="005E56E6">
      <w:pPr>
        <w:spacing w:before="60" w:after="60"/>
        <w:ind w:firstLine="720"/>
        <w:rPr>
          <w:i/>
          <w:sz w:val="28"/>
          <w:szCs w:val="28"/>
        </w:rPr>
      </w:pPr>
      <w:proofErr w:type="gramStart"/>
      <w:r w:rsidRPr="005E56E6">
        <w:rPr>
          <w:i/>
          <w:sz w:val="28"/>
          <w:szCs w:val="28"/>
        </w:rPr>
        <w:t>Иногородним</w:t>
      </w:r>
      <w:proofErr w:type="gramEnd"/>
      <w:r w:rsidRPr="005E56E6">
        <w:rPr>
          <w:i/>
          <w:sz w:val="28"/>
          <w:szCs w:val="28"/>
        </w:rPr>
        <w:t xml:space="preserve"> предоставл</w:t>
      </w:r>
      <w:r w:rsidR="005E56E6" w:rsidRPr="005E56E6">
        <w:rPr>
          <w:i/>
          <w:sz w:val="28"/>
          <w:szCs w:val="28"/>
        </w:rPr>
        <w:t>я</w:t>
      </w:r>
      <w:r w:rsidR="003B0AEA">
        <w:rPr>
          <w:i/>
          <w:sz w:val="28"/>
          <w:szCs w:val="28"/>
        </w:rPr>
        <w:t>ю</w:t>
      </w:r>
      <w:r w:rsidR="005E56E6" w:rsidRPr="005E56E6">
        <w:rPr>
          <w:i/>
          <w:sz w:val="28"/>
          <w:szCs w:val="28"/>
        </w:rPr>
        <w:t xml:space="preserve">тся </w:t>
      </w:r>
      <w:r w:rsidR="003B0AEA">
        <w:rPr>
          <w:i/>
          <w:sz w:val="28"/>
          <w:szCs w:val="28"/>
        </w:rPr>
        <w:t>места в общежитии для преподавателей</w:t>
      </w:r>
      <w:r w:rsidR="005E56E6" w:rsidRPr="005E56E6">
        <w:rPr>
          <w:i/>
          <w:sz w:val="28"/>
          <w:szCs w:val="28"/>
        </w:rPr>
        <w:t xml:space="preserve">, стоимость 2-хместного номера – 600 руб., </w:t>
      </w:r>
      <w:r w:rsidR="003B0AEA">
        <w:rPr>
          <w:i/>
          <w:sz w:val="28"/>
          <w:szCs w:val="28"/>
        </w:rPr>
        <w:t>1-местного</w:t>
      </w:r>
      <w:r w:rsidR="005E56E6" w:rsidRPr="005E56E6">
        <w:rPr>
          <w:i/>
          <w:sz w:val="28"/>
          <w:szCs w:val="28"/>
        </w:rPr>
        <w:t xml:space="preserve"> – 1120 руб. Количество мест ограничено</w:t>
      </w:r>
      <w:r w:rsidR="005E56E6">
        <w:rPr>
          <w:i/>
          <w:sz w:val="28"/>
          <w:szCs w:val="28"/>
        </w:rPr>
        <w:t xml:space="preserve"> (</w:t>
      </w:r>
      <w:r w:rsidR="003B0AEA">
        <w:rPr>
          <w:i/>
          <w:sz w:val="28"/>
          <w:szCs w:val="28"/>
        </w:rPr>
        <w:t xml:space="preserve">Галина Михайловна </w:t>
      </w:r>
      <w:r w:rsidR="005E56E6">
        <w:rPr>
          <w:i/>
          <w:sz w:val="28"/>
          <w:szCs w:val="28"/>
        </w:rPr>
        <w:t>т. 26-86-23</w:t>
      </w:r>
      <w:r w:rsidR="003B0AEA">
        <w:rPr>
          <w:i/>
          <w:sz w:val="28"/>
          <w:szCs w:val="28"/>
        </w:rPr>
        <w:t>, т.с. 89244762649</w:t>
      </w:r>
      <w:r w:rsidR="005E56E6">
        <w:rPr>
          <w:i/>
          <w:sz w:val="28"/>
          <w:szCs w:val="28"/>
        </w:rPr>
        <w:t>)</w:t>
      </w:r>
    </w:p>
    <w:p w:rsidR="005E56E6" w:rsidRDefault="005E56E6" w:rsidP="00E9621B">
      <w:pPr>
        <w:spacing w:before="60" w:after="60"/>
        <w:rPr>
          <w:sz w:val="28"/>
          <w:szCs w:val="28"/>
        </w:rPr>
      </w:pPr>
    </w:p>
    <w:p w:rsidR="005E56E6" w:rsidRDefault="005E56E6" w:rsidP="00E9621B">
      <w:pPr>
        <w:spacing w:before="60" w:after="60"/>
        <w:rPr>
          <w:sz w:val="28"/>
          <w:szCs w:val="28"/>
        </w:rPr>
      </w:pPr>
    </w:p>
    <w:p w:rsidR="005E56E6" w:rsidRPr="005E56E6" w:rsidRDefault="005E56E6" w:rsidP="00E9621B">
      <w:pPr>
        <w:spacing w:before="60" w:after="60"/>
        <w:rPr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234pt;margin-top:12.45pt;width:82.7pt;height:59.6pt;z-index:1;mso-wrap-distance-left:504.05pt;mso-wrap-distance-right:504.05pt;mso-position-horizontal-relative:margin">
            <v:imagedata r:id="rId6" o:title="" blacklevel="1966f"/>
            <w10:wrap anchorx="margin"/>
          </v:shape>
        </w:pict>
      </w:r>
    </w:p>
    <w:p w:rsidR="00742D6D" w:rsidRPr="005E56E6" w:rsidRDefault="00742D6D" w:rsidP="005E56E6">
      <w:pPr>
        <w:spacing w:before="60" w:after="60"/>
        <w:ind w:left="900"/>
        <w:rPr>
          <w:sz w:val="28"/>
          <w:szCs w:val="28"/>
        </w:rPr>
      </w:pPr>
      <w:r w:rsidRPr="005E56E6">
        <w:rPr>
          <w:sz w:val="28"/>
          <w:szCs w:val="28"/>
        </w:rPr>
        <w:t>С уважением,</w:t>
      </w:r>
    </w:p>
    <w:p w:rsidR="001B5A97" w:rsidRPr="005E56E6" w:rsidRDefault="00742D6D" w:rsidP="005E56E6">
      <w:pPr>
        <w:pStyle w:val="20"/>
        <w:spacing w:line="240" w:lineRule="auto"/>
        <w:ind w:left="900"/>
        <w:jc w:val="left"/>
        <w:rPr>
          <w:rStyle w:val="txth"/>
          <w:color w:val="000000"/>
          <w:szCs w:val="28"/>
        </w:rPr>
      </w:pPr>
      <w:r w:rsidRPr="005E56E6">
        <w:rPr>
          <w:szCs w:val="28"/>
        </w:rPr>
        <w:t>директор ЧИ БГУЭП</w:t>
      </w:r>
      <w:r w:rsidRPr="005E56E6">
        <w:rPr>
          <w:szCs w:val="28"/>
        </w:rPr>
        <w:tab/>
      </w:r>
      <w:r w:rsidRPr="005E56E6">
        <w:rPr>
          <w:szCs w:val="28"/>
        </w:rPr>
        <w:tab/>
      </w:r>
      <w:r w:rsidR="00E9621B" w:rsidRPr="005E56E6">
        <w:rPr>
          <w:szCs w:val="28"/>
        </w:rPr>
        <w:t xml:space="preserve">                    </w:t>
      </w:r>
      <w:r w:rsidRPr="005E56E6">
        <w:rPr>
          <w:szCs w:val="28"/>
        </w:rPr>
        <w:tab/>
      </w:r>
      <w:r w:rsidRPr="005E56E6">
        <w:rPr>
          <w:szCs w:val="28"/>
        </w:rPr>
        <w:tab/>
      </w:r>
      <w:r w:rsidRPr="005E56E6">
        <w:rPr>
          <w:szCs w:val="28"/>
        </w:rPr>
        <w:tab/>
      </w:r>
      <w:r w:rsidRPr="005E56E6">
        <w:rPr>
          <w:szCs w:val="28"/>
        </w:rPr>
        <w:tab/>
      </w:r>
      <w:r w:rsidRPr="005E56E6">
        <w:rPr>
          <w:szCs w:val="28"/>
        </w:rPr>
        <w:tab/>
        <w:t>Т.Д. Макаренко</w:t>
      </w:r>
    </w:p>
    <w:sectPr w:rsidR="001B5A97" w:rsidRPr="005E56E6" w:rsidSect="006614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B9F"/>
    <w:multiLevelType w:val="hybridMultilevel"/>
    <w:tmpl w:val="EA5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213DC"/>
    <w:multiLevelType w:val="hybridMultilevel"/>
    <w:tmpl w:val="569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86C"/>
    <w:multiLevelType w:val="hybridMultilevel"/>
    <w:tmpl w:val="1228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21DB5"/>
    <w:multiLevelType w:val="hybridMultilevel"/>
    <w:tmpl w:val="A1AA7858"/>
    <w:lvl w:ilvl="0" w:tplc="7222FB7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7D755844"/>
    <w:multiLevelType w:val="hybridMultilevel"/>
    <w:tmpl w:val="F9DE7D34"/>
    <w:lvl w:ilvl="0" w:tplc="51BE4B8E">
      <w:start w:val="1"/>
      <w:numFmt w:val="decimal"/>
      <w:lvlText w:val="%1)"/>
      <w:lvlJc w:val="left"/>
      <w:pPr>
        <w:ind w:left="896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6D"/>
    <w:rsid w:val="00001742"/>
    <w:rsid w:val="00004DEE"/>
    <w:rsid w:val="0002569F"/>
    <w:rsid w:val="00032C6D"/>
    <w:rsid w:val="00037E1C"/>
    <w:rsid w:val="00071CC9"/>
    <w:rsid w:val="00076B45"/>
    <w:rsid w:val="00095314"/>
    <w:rsid w:val="000B5972"/>
    <w:rsid w:val="000C3C9E"/>
    <w:rsid w:val="000C4A6D"/>
    <w:rsid w:val="00101277"/>
    <w:rsid w:val="00124781"/>
    <w:rsid w:val="00153CF6"/>
    <w:rsid w:val="00173F0E"/>
    <w:rsid w:val="001B31F4"/>
    <w:rsid w:val="001B5A97"/>
    <w:rsid w:val="0020542B"/>
    <w:rsid w:val="002236D5"/>
    <w:rsid w:val="00226E7A"/>
    <w:rsid w:val="00236D6C"/>
    <w:rsid w:val="00256868"/>
    <w:rsid w:val="00265DEA"/>
    <w:rsid w:val="00267D8E"/>
    <w:rsid w:val="00276E57"/>
    <w:rsid w:val="00277D97"/>
    <w:rsid w:val="002974F4"/>
    <w:rsid w:val="002A659F"/>
    <w:rsid w:val="002C7663"/>
    <w:rsid w:val="002D43CA"/>
    <w:rsid w:val="002F3436"/>
    <w:rsid w:val="003149DA"/>
    <w:rsid w:val="003412F6"/>
    <w:rsid w:val="0035012D"/>
    <w:rsid w:val="003528D0"/>
    <w:rsid w:val="00366EB0"/>
    <w:rsid w:val="00367D82"/>
    <w:rsid w:val="0037237C"/>
    <w:rsid w:val="0038268B"/>
    <w:rsid w:val="00387B1D"/>
    <w:rsid w:val="003954A2"/>
    <w:rsid w:val="003A5501"/>
    <w:rsid w:val="003B0AEA"/>
    <w:rsid w:val="003C066C"/>
    <w:rsid w:val="004024FB"/>
    <w:rsid w:val="00402E9E"/>
    <w:rsid w:val="00423AB6"/>
    <w:rsid w:val="00427BA3"/>
    <w:rsid w:val="00447390"/>
    <w:rsid w:val="004548A1"/>
    <w:rsid w:val="004551D5"/>
    <w:rsid w:val="0048352E"/>
    <w:rsid w:val="0049505E"/>
    <w:rsid w:val="004A21E3"/>
    <w:rsid w:val="004B65EE"/>
    <w:rsid w:val="004C7A7A"/>
    <w:rsid w:val="004D1797"/>
    <w:rsid w:val="004D19C8"/>
    <w:rsid w:val="004F5AE6"/>
    <w:rsid w:val="00522091"/>
    <w:rsid w:val="00545115"/>
    <w:rsid w:val="0055256B"/>
    <w:rsid w:val="0057535F"/>
    <w:rsid w:val="00575603"/>
    <w:rsid w:val="005E4529"/>
    <w:rsid w:val="005E56E6"/>
    <w:rsid w:val="00612B9C"/>
    <w:rsid w:val="00614B12"/>
    <w:rsid w:val="00626B8C"/>
    <w:rsid w:val="0063234C"/>
    <w:rsid w:val="00644119"/>
    <w:rsid w:val="00644C29"/>
    <w:rsid w:val="0064737E"/>
    <w:rsid w:val="00652957"/>
    <w:rsid w:val="0066146D"/>
    <w:rsid w:val="00667188"/>
    <w:rsid w:val="00670272"/>
    <w:rsid w:val="00687459"/>
    <w:rsid w:val="00687B45"/>
    <w:rsid w:val="0069666E"/>
    <w:rsid w:val="006A4E10"/>
    <w:rsid w:val="006B5050"/>
    <w:rsid w:val="006C4AE5"/>
    <w:rsid w:val="006C74A4"/>
    <w:rsid w:val="006D3D7A"/>
    <w:rsid w:val="006F0EC6"/>
    <w:rsid w:val="00701207"/>
    <w:rsid w:val="00701647"/>
    <w:rsid w:val="007108D5"/>
    <w:rsid w:val="0072212A"/>
    <w:rsid w:val="007361C5"/>
    <w:rsid w:val="00742D6D"/>
    <w:rsid w:val="00745AE3"/>
    <w:rsid w:val="007513D3"/>
    <w:rsid w:val="007549A4"/>
    <w:rsid w:val="0077162B"/>
    <w:rsid w:val="0077523D"/>
    <w:rsid w:val="00777BB6"/>
    <w:rsid w:val="00786AC0"/>
    <w:rsid w:val="007A196F"/>
    <w:rsid w:val="007A34F7"/>
    <w:rsid w:val="007D4F96"/>
    <w:rsid w:val="007F0B98"/>
    <w:rsid w:val="007F62B7"/>
    <w:rsid w:val="00815E2F"/>
    <w:rsid w:val="0082561D"/>
    <w:rsid w:val="00867704"/>
    <w:rsid w:val="00870129"/>
    <w:rsid w:val="008762E8"/>
    <w:rsid w:val="00877658"/>
    <w:rsid w:val="008818DA"/>
    <w:rsid w:val="00887BCA"/>
    <w:rsid w:val="008A3549"/>
    <w:rsid w:val="008C6F36"/>
    <w:rsid w:val="008D6377"/>
    <w:rsid w:val="009055E4"/>
    <w:rsid w:val="0091496E"/>
    <w:rsid w:val="009250E0"/>
    <w:rsid w:val="009339FF"/>
    <w:rsid w:val="00933AB0"/>
    <w:rsid w:val="00950A59"/>
    <w:rsid w:val="00951802"/>
    <w:rsid w:val="009524BB"/>
    <w:rsid w:val="00954DC5"/>
    <w:rsid w:val="00957ADB"/>
    <w:rsid w:val="009604B0"/>
    <w:rsid w:val="009801BC"/>
    <w:rsid w:val="009922DC"/>
    <w:rsid w:val="00992D15"/>
    <w:rsid w:val="009A612D"/>
    <w:rsid w:val="009B06CF"/>
    <w:rsid w:val="009B0F5F"/>
    <w:rsid w:val="009B30BE"/>
    <w:rsid w:val="009C0873"/>
    <w:rsid w:val="009D25E3"/>
    <w:rsid w:val="009E0E17"/>
    <w:rsid w:val="00A009A5"/>
    <w:rsid w:val="00A10C03"/>
    <w:rsid w:val="00A1674D"/>
    <w:rsid w:val="00A5142A"/>
    <w:rsid w:val="00A544A2"/>
    <w:rsid w:val="00A63990"/>
    <w:rsid w:val="00A66AF1"/>
    <w:rsid w:val="00A74DAF"/>
    <w:rsid w:val="00A85B9E"/>
    <w:rsid w:val="00AA0C94"/>
    <w:rsid w:val="00AB04F6"/>
    <w:rsid w:val="00AC46E4"/>
    <w:rsid w:val="00AD0D68"/>
    <w:rsid w:val="00AF4028"/>
    <w:rsid w:val="00AF5D9B"/>
    <w:rsid w:val="00B153E8"/>
    <w:rsid w:val="00B21DF2"/>
    <w:rsid w:val="00B36F2A"/>
    <w:rsid w:val="00B46852"/>
    <w:rsid w:val="00B5277B"/>
    <w:rsid w:val="00B54B4E"/>
    <w:rsid w:val="00B7342E"/>
    <w:rsid w:val="00B932F9"/>
    <w:rsid w:val="00B946B0"/>
    <w:rsid w:val="00BB1231"/>
    <w:rsid w:val="00BB177D"/>
    <w:rsid w:val="00BB248B"/>
    <w:rsid w:val="00BD1057"/>
    <w:rsid w:val="00BF1FF6"/>
    <w:rsid w:val="00C1211F"/>
    <w:rsid w:val="00C92207"/>
    <w:rsid w:val="00CE39E4"/>
    <w:rsid w:val="00CF3EA9"/>
    <w:rsid w:val="00CF5198"/>
    <w:rsid w:val="00CF719D"/>
    <w:rsid w:val="00D13064"/>
    <w:rsid w:val="00D15D00"/>
    <w:rsid w:val="00D2205B"/>
    <w:rsid w:val="00D3240C"/>
    <w:rsid w:val="00D526DA"/>
    <w:rsid w:val="00D530A8"/>
    <w:rsid w:val="00D60373"/>
    <w:rsid w:val="00DA3777"/>
    <w:rsid w:val="00DA54F9"/>
    <w:rsid w:val="00DB1257"/>
    <w:rsid w:val="00DB54C5"/>
    <w:rsid w:val="00DE2AC8"/>
    <w:rsid w:val="00DF3F00"/>
    <w:rsid w:val="00DF7126"/>
    <w:rsid w:val="00E10A75"/>
    <w:rsid w:val="00E129A3"/>
    <w:rsid w:val="00E50907"/>
    <w:rsid w:val="00E57C1A"/>
    <w:rsid w:val="00E66C44"/>
    <w:rsid w:val="00E67AD5"/>
    <w:rsid w:val="00E9093D"/>
    <w:rsid w:val="00E9621B"/>
    <w:rsid w:val="00EA323A"/>
    <w:rsid w:val="00EA52EA"/>
    <w:rsid w:val="00EA6329"/>
    <w:rsid w:val="00EE4890"/>
    <w:rsid w:val="00EF4CEF"/>
    <w:rsid w:val="00F00494"/>
    <w:rsid w:val="00F344E0"/>
    <w:rsid w:val="00F439C1"/>
    <w:rsid w:val="00F44031"/>
    <w:rsid w:val="00F447AC"/>
    <w:rsid w:val="00F56854"/>
    <w:rsid w:val="00F6293C"/>
    <w:rsid w:val="00F972FB"/>
    <w:rsid w:val="00FB037C"/>
    <w:rsid w:val="00FB1CC5"/>
    <w:rsid w:val="00FE5AE7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21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7ADB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3C9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7ADB"/>
    <w:rPr>
      <w:color w:val="0000FF"/>
      <w:u w:val="single"/>
    </w:rPr>
  </w:style>
  <w:style w:type="paragraph" w:styleId="a6">
    <w:name w:val="Document Map"/>
    <w:basedOn w:val="a"/>
    <w:link w:val="a7"/>
    <w:rsid w:val="0010127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101277"/>
    <w:rPr>
      <w:rFonts w:ascii="Tahoma" w:hAnsi="Tahoma" w:cs="Tahoma"/>
      <w:sz w:val="16"/>
      <w:szCs w:val="16"/>
    </w:rPr>
  </w:style>
  <w:style w:type="character" w:customStyle="1" w:styleId="txth">
    <w:name w:val="txt_h"/>
    <w:basedOn w:val="a0"/>
    <w:rsid w:val="00101277"/>
  </w:style>
  <w:style w:type="paragraph" w:styleId="20">
    <w:name w:val="Body Text 2"/>
    <w:basedOn w:val="a"/>
    <w:link w:val="21"/>
    <w:rsid w:val="00101277"/>
    <w:pPr>
      <w:spacing w:line="36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101277"/>
    <w:rPr>
      <w:sz w:val="28"/>
    </w:rPr>
  </w:style>
  <w:style w:type="paragraph" w:customStyle="1" w:styleId="223">
    <w:name w:val="ОСТОВНОЙ ТЕКСТ 223"/>
    <w:basedOn w:val="a"/>
    <w:qFormat/>
    <w:rsid w:val="00A544A2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Body Text"/>
    <w:basedOn w:val="a"/>
    <w:link w:val="a9"/>
    <w:rsid w:val="009D25E3"/>
    <w:pPr>
      <w:spacing w:after="120"/>
    </w:pPr>
  </w:style>
  <w:style w:type="character" w:customStyle="1" w:styleId="a9">
    <w:name w:val="Основной текст Знак"/>
    <w:basedOn w:val="a0"/>
    <w:link w:val="a8"/>
    <w:rsid w:val="009D25E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221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rsid w:val="00612B9C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eshenkoea@narhoz-chit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4269</CharactersWithSpaces>
  <SharedDoc>false</SharedDoc>
  <HLinks>
    <vt:vector size="6" baseType="variant">
      <vt:variant>
        <vt:i4>3539019</vt:i4>
      </vt:variant>
      <vt:variant>
        <vt:i4>0</vt:i4>
      </vt:variant>
      <vt:variant>
        <vt:i4>0</vt:i4>
      </vt:variant>
      <vt:variant>
        <vt:i4>5</vt:i4>
      </vt:variant>
      <vt:variant>
        <vt:lpwstr>mailto:feshenkoea@narhoz-chita.ru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FeschenkoEA</cp:lastModifiedBy>
  <cp:revision>2</cp:revision>
  <cp:lastPrinted>2016-01-15T01:04:00Z</cp:lastPrinted>
  <dcterms:created xsi:type="dcterms:W3CDTF">2016-01-15T02:22:00Z</dcterms:created>
  <dcterms:modified xsi:type="dcterms:W3CDTF">2016-01-15T02:22:00Z</dcterms:modified>
</cp:coreProperties>
</file>